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Suvilahden kirjasto</w:t>
      </w:r>
    </w:p>
    <w:p>
      <w:r>
        <w:t>12.1.2026 maanantai</w:t>
      </w:r>
    </w:p>
    <w:p>
      <w:pPr>
        <w:pStyle w:val="Heading1"/>
      </w:pPr>
      <w:r>
        <w:t>12.1.2026-11.5.2026</w:t>
      </w:r>
    </w:p>
    <w:p>
      <w:pPr>
        <w:pStyle w:val="Heading2"/>
      </w:pPr>
      <w:r>
        <w:t>17:30-19:00 Suvilahden kirjaston lukupiiri kevät 2026</w:t>
      </w:r>
    </w:p>
    <w:p>
      <w:r>
        <w:t>Tervetuloa Suvilahden kirjaston lukupiiriin!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