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 och Schaumansalen.</w:t>
      </w:r>
    </w:p>
    <w:p>
      <w:r>
        <w:t>3.10.2025 perjantai</w:t>
      </w:r>
    </w:p>
    <w:p>
      <w:pPr>
        <w:pStyle w:val="Heading1"/>
      </w:pPr>
      <w:r>
        <w:t>3.10.2025-5.10.2025</w:t>
      </w:r>
    </w:p>
    <w:p>
      <w:pPr>
        <w:pStyle w:val="Heading2"/>
      </w:pPr>
      <w:r>
        <w:t>16:30-11:00 Sångartinget 2025</w:t>
      </w:r>
    </w:p>
    <w:p>
      <w:r>
        <w:t>Sångartinget 2025 i Jakobstad: en helg fylld av manskörssång, konserter och gemenskap 3–5 oktober.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