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Astragården, Vöyrintie 16 (Bio Astra)</w:t>
      </w:r>
    </w:p>
    <w:p>
      <w:r>
        <w:t>13.10.2025 maanantai</w:t>
      </w:r>
    </w:p>
    <w:p>
      <w:pPr>
        <w:pStyle w:val="Heading1"/>
      </w:pPr>
      <w:r>
        <w:t>13.10.2025-15.12.2025</w:t>
      </w:r>
    </w:p>
    <w:p>
      <w:pPr>
        <w:pStyle w:val="Heading2"/>
      </w:pPr>
      <w:r>
        <w:t>15:15-16:45 Ninni keskusteluryhmä</w:t>
      </w:r>
    </w:p>
    <w:p>
      <w:r>
        <w:t>Keskusteluryhmä 11-17-vuotiaille nuorille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