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Tammipiha, Teräksenkuja 1, Vaasa</w:t>
      </w:r>
    </w:p>
    <w:p>
      <w:r>
        <w:t>23.10.2025 torstai</w:t>
      </w:r>
    </w:p>
    <w:p>
      <w:pPr>
        <w:pStyle w:val="Heading1"/>
      </w:pPr>
      <w:r>
        <w:t>23.10.2025-4.12.2025</w:t>
      </w:r>
    </w:p>
    <w:p>
      <w:pPr>
        <w:pStyle w:val="Heading2"/>
      </w:pPr>
      <w:r>
        <w:t>12:00-15:00 Talousneuvola</w:t>
      </w:r>
    </w:p>
    <w:p>
      <w:r>
        <w:t>Talousneuvola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