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08:30-11:00 SecTALK</w:t>
      </w:r>
    </w:p>
    <w:p>
      <w:r>
        <w:t xml:space="preserve">The cybersecurity as a part of sustainable development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