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Sportis i Bennäs</w:t>
      </w:r>
    </w:p>
    <w:p>
      <w:r>
        <w:t>17.1.2025 perjantai</w:t>
      </w:r>
    </w:p>
    <w:p>
      <w:pPr>
        <w:pStyle w:val="Heading1"/>
      </w:pPr>
      <w:r>
        <w:t>17.1.2025-21.3.2025</w:t>
      </w:r>
    </w:p>
    <w:p>
      <w:pPr>
        <w:pStyle w:val="Heading2"/>
      </w:pPr>
      <w:r>
        <w:t>18:00-20:00 Sportis Friidan</w:t>
      </w:r>
    </w:p>
    <w:p>
      <w:r>
        <w:t>Sportis Friidan är öppet hus vid Sportis för åk 2-6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