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13:00-13:00 Presidentens motionsutmaning</w:t>
      </w:r>
    </w:p>
    <w:p>
      <w:r>
        <w:t>Presidentens motionsutmaning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