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13:00-16:00 Tietoa ikääntyneiden hyvästä ravitsemuksesta, ruokaesittelyjä ja maistiaisia</w:t>
      </w:r>
    </w:p>
    <w:p>
      <w:r>
        <w:t>Tietoa ikääntyneiden hyvästä ravitsemuksesta, ruokaesittelyjä ja maistiaisia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