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Kristinestads kyrka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18:00-19:00 Musikandakt</w:t>
      </w:r>
    </w:p>
    <w:p>
      <w:r>
        <w:t>Orgelmusik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