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14.10.2023 lauantai</w:t>
      </w:r>
    </w:p>
    <w:p>
      <w:pPr>
        <w:pStyle w:val="Heading1"/>
      </w:pPr>
      <w:r>
        <w:t>14.10.2023-21.10.2023</w:t>
      </w:r>
    </w:p>
    <w:p>
      <w:pPr>
        <w:pStyle w:val="Heading2"/>
      </w:pPr>
      <w:r>
        <w:t>10:00-14:00 Lätäkkölauantait  - Taidepajat Kulttuuritalo Fannylla</w:t>
      </w:r>
    </w:p>
    <w:p>
      <w:r>
        <w:t>Taidepajat lapsiperheille Kulttuuritalo Fannylla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