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18:30-19:30 VINDLANDE VÄGAR</w:t>
      </w:r>
    </w:p>
    <w:p>
      <w:r>
        <w:t>En kväll med stämningsfulla visor och dikter.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