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3.10.2023 tiistai</w:t>
      </w:r>
    </w:p>
    <w:p>
      <w:pPr>
        <w:pStyle w:val="Heading1"/>
      </w:pPr>
      <w:r>
        <w:t>3.10.2023-22.10.2023</w:t>
      </w:r>
    </w:p>
    <w:p>
      <w:pPr>
        <w:pStyle w:val="Heading2"/>
      </w:pPr>
      <w:r>
        <w:t>12:00-16:00 Ann-Sofie Erikssonin näyttely “I Ching”</w:t>
      </w:r>
    </w:p>
    <w:p>
      <w:r>
        <w:t>Akvarellinäyttely on henkilökohtainen tulkinta I Chingistä eli "Muutosten kirjasta"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