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Scala</w:t>
      </w:r>
    </w:p>
    <w:p>
      <w:r>
        <w:t>6.10.2023 perjantai</w:t>
      </w:r>
    </w:p>
    <w:p>
      <w:pPr>
        <w:pStyle w:val="Heading1"/>
      </w:pPr>
      <w:r>
        <w:t>6.10.2023-5.11.2023</w:t>
      </w:r>
    </w:p>
    <w:p>
      <w:pPr>
        <w:pStyle w:val="Heading2"/>
      </w:pPr>
      <w:r>
        <w:t>19:00-20:00 Hans och Greta 2.0 - me allt åpåå</w:t>
      </w:r>
    </w:p>
    <w:p>
      <w:r>
        <w:t>Välkommen att uppleva Hans och Greta på ett sätt ni aldrig kunnat föreställa er!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