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18.9.2023 maanantai</w:t>
      </w:r>
    </w:p>
    <w:p>
      <w:pPr>
        <w:pStyle w:val="Heading1"/>
      </w:pPr>
      <w:r>
        <w:t>18.9.2023-21.9.2023</w:t>
      </w:r>
    </w:p>
    <w:p>
      <w:pPr>
        <w:pStyle w:val="Heading2"/>
      </w:pPr>
      <w:r>
        <w:t>09:00-15:00 Asiakas- ja potilasturvallisuusviikko</w:t>
      </w:r>
    </w:p>
    <w:p>
      <w:r>
        <w:t>OLKA Vaasa: Asiakas- ja potilasturvallisuus 18-21.9.2023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