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Hemslöjdsgården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09:00-11:30 Syksyn vauhdikas vastuullisuuskeskustelu 27.9.</w:t>
      </w:r>
    </w:p>
    <w:p>
      <w:r>
        <w:t>Tapahtuma, Vastuullisuus, Suupohjan rannikkoseutu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