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12.9.2023 tiistai</w:t>
      </w:r>
    </w:p>
    <w:p>
      <w:pPr>
        <w:pStyle w:val="Heading1"/>
      </w:pPr>
      <w:r>
        <w:t>12.9.2023-1.10.2023</w:t>
      </w:r>
    </w:p>
    <w:p>
      <w:pPr>
        <w:pStyle w:val="Heading2"/>
      </w:pPr>
      <w:r>
        <w:t>12:00-16:00 Unelmien aika</w:t>
      </w:r>
    </w:p>
    <w:p>
      <w:r>
        <w:t>Sinikka Lähdemäen näyttely "Unelmien aika"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