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 kyrka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17:00-17:00 Höstkonsert</w:t>
      </w:r>
    </w:p>
    <w:p>
      <w:r>
        <w:t>TMD Musicdistribution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