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18:00-00:00 ”Elogio de la sombra” ”In Praise of Shadows”</w:t>
      </w:r>
    </w:p>
    <w:p>
      <w:r>
        <w:t>”Elogio de la sombra” (”In Praise of Shadows”)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