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9.9.2023 lauantai</w:t>
      </w:r>
    </w:p>
    <w:p>
      <w:pPr>
        <w:pStyle w:val="Heading1"/>
      </w:pPr>
      <w:r>
        <w:t>9.9.2023-14.4.2024</w:t>
      </w:r>
    </w:p>
    <w:p>
      <w:pPr>
        <w:pStyle w:val="Heading2"/>
      </w:pPr>
      <w:r>
        <w:t>11:00-17:00 Viivasta tilaan</w:t>
      </w:r>
    </w:p>
    <w:p>
      <w:r>
        <w:t>Näyttely jossa teemana viivan käyttö taiteessa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