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16.8.2023 keskiviikko</w:t>
      </w:r>
    </w:p>
    <w:p>
      <w:pPr>
        <w:pStyle w:val="Heading1"/>
      </w:pPr>
      <w:r>
        <w:t>16.8.2023-21.8.2023</w:t>
      </w:r>
    </w:p>
    <w:p>
      <w:pPr>
        <w:pStyle w:val="Heading2"/>
      </w:pPr>
      <w:r>
        <w:t>16:30-18:00 Stormossen kiertueella Vyörillä</w:t>
      </w:r>
    </w:p>
    <w:p>
      <w:r>
        <w:t>Stormossen on infokiertueella elo- ja syyskuun aikana ja vastaa kaikkiin kysymyksiin tulevaisuuden jätehuollosta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