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10.8.2023-11.8.2023</w:t>
      </w:r>
    </w:p>
    <w:p>
      <w:pPr>
        <w:pStyle w:val="Heading2"/>
      </w:pPr>
      <w:r>
        <w:t>19:00-00:00 Night of the Arts @ The Doo-Bop Club</w:t>
      </w:r>
    </w:p>
    <w:p>
      <w:r>
        <w:t>Vapaa sisäänpääsy!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