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Tammipiha, yhteispalvelupiste</w:t>
      </w:r>
    </w:p>
    <w:p>
      <w:r>
        <w:t>7.9.2023 torstai</w:t>
      </w:r>
    </w:p>
    <w:p>
      <w:pPr>
        <w:pStyle w:val="Heading1"/>
      </w:pPr>
      <w:r>
        <w:t>7.9.2023-30.11.2023</w:t>
      </w:r>
    </w:p>
    <w:p>
      <w:pPr>
        <w:pStyle w:val="Heading2"/>
      </w:pPr>
      <w:r>
        <w:t>12:00-15:00 TALOUSNEUVOLA</w:t>
      </w:r>
    </w:p>
    <w:p>
      <w:r>
        <w:t>Mietityttääkö oma taloustilanne? Taloushuolien kanssa ei tarvitse jäädä yksin!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