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20.6.2023 tiistai</w:t>
      </w:r>
    </w:p>
    <w:p>
      <w:pPr>
        <w:pStyle w:val="Heading1"/>
      </w:pPr>
      <w:r>
        <w:t>20.6.2023-30.8.2023</w:t>
      </w:r>
    </w:p>
    <w:p>
      <w:pPr>
        <w:pStyle w:val="Heading2"/>
      </w:pPr>
      <w:r>
        <w:t>11:00-18:00 Goichman - Taiteilija Arktiksella</w:t>
      </w:r>
    </w:p>
    <w:p>
      <w:r>
        <w:t>Näyttely ukrainalaisesta Wladimir Goichmanista ja hänen taiteestaan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