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18:00-19:30 Yhteislauluilta</w:t>
      </w:r>
    </w:p>
    <w:p>
      <w:r>
        <w:t>Yhteislauluilta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