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18:00-19:30 Tupakkaenkelten jalanjäljissä</w:t>
      </w:r>
    </w:p>
    <w:p>
      <w:r>
        <w:t>Tutustu Tupakkatehtaan kiehtovaan historiaan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