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1.9.2023 perjantai</w:t>
      </w:r>
    </w:p>
    <w:p>
      <w:pPr>
        <w:pStyle w:val="Heading1"/>
      </w:pPr>
      <w:r>
        <w:t>1.9.2023-2.9.2023</w:t>
      </w:r>
    </w:p>
    <w:p>
      <w:pPr>
        <w:pStyle w:val="Heading2"/>
      </w:pPr>
      <w:r>
        <w:t>20:00-00:00 1.9 Canyons ja Dansdax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