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11.10.2023 keskiviikko</w:t>
      </w:r>
    </w:p>
    <w:p>
      <w:pPr>
        <w:pStyle w:val="Heading1"/>
      </w:pPr>
      <w:r>
        <w:t>11.10.2023-12.10.2023</w:t>
      </w:r>
    </w:p>
    <w:p>
      <w:pPr>
        <w:pStyle w:val="Heading2"/>
      </w:pPr>
      <w:r>
        <w:t>09:30-08:30 Tasa-arvopäivät</w:t>
      </w:r>
    </w:p>
    <w:p>
      <w:r>
        <w:t>Tasa-arvopäivät on tasa-arvoalan vuoden päätapahtuma. Tämän vuoden päivien teema on tasa-arvon kieli.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