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15.7.2023 lauantai</w:t>
      </w:r>
    </w:p>
    <w:p>
      <w:pPr>
        <w:pStyle w:val="Heading1"/>
      </w:pPr>
      <w:r>
        <w:t>15.7.2023 lauantai</w:t>
      </w:r>
    </w:p>
    <w:p>
      <w:pPr>
        <w:pStyle w:val="Heading2"/>
      </w:pPr>
      <w:r>
        <w:t>17:00-18:50 Veikkausliiga VPS - AC Oulu</w:t>
      </w:r>
    </w:p>
    <w:p>
      <w:r>
        <w:t>Jalkapallon Veikkausliigassa kohtaavat VPS ja AC Oulu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