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Tottesundin kartano</w:t>
      </w:r>
    </w:p>
    <w:p>
      <w:r>
        <w:t>1.5.2026 perjantai</w:t>
      </w:r>
    </w:p>
    <w:p>
      <w:pPr>
        <w:pStyle w:val="Heading1"/>
      </w:pPr>
      <w:r>
        <w:t>1.5.2026 perjantai</w:t>
      </w:r>
    </w:p>
    <w:p>
      <w:pPr>
        <w:pStyle w:val="Heading2"/>
      </w:pPr>
      <w:r>
        <w:t xml:space="preserve">11:00-15:00 Markkinat 1.5.2026 </w:t>
      </w:r>
    </w:p>
    <w:p>
      <w:r>
        <w:t>Markkinat 1.5.2026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