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sisäsatama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>14:00-14:00 Vaasa Festival - Perjantai 4.8.2023</w:t>
      </w:r>
    </w:p>
    <w:p>
      <w:r>
        <w:t>Nordic Live Productions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