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museum, Malmska gården</w:t>
      </w:r>
    </w:p>
    <w:p>
      <w:r>
        <w:t>7.2.2023 tiistai</w:t>
      </w:r>
    </w:p>
    <w:p>
      <w:pPr>
        <w:pStyle w:val="Heading1"/>
      </w:pPr>
      <w:r>
        <w:t>7.2.2023-31.8.2023</w:t>
      </w:r>
    </w:p>
    <w:p>
      <w:pPr>
        <w:pStyle w:val="Heading2"/>
      </w:pPr>
      <w:r>
        <w:t>12:00-16:00 Pelataanko?</w:t>
      </w:r>
    </w:p>
    <w:p>
      <w:r>
        <w:t xml:space="preserve">Seurapelejä museon kokoelmista. Näyttely Malmin talossa.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