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Restaurangen</w:t>
      </w:r>
    </w:p>
    <w:p>
      <w:r>
        <w:t>8.6.2023 torstai</w:t>
      </w:r>
    </w:p>
    <w:p>
      <w:pPr>
        <w:pStyle w:val="Heading1"/>
      </w:pPr>
      <w:r>
        <w:t>8.6.2023-24.6.2023</w:t>
      </w:r>
    </w:p>
    <w:p>
      <w:pPr>
        <w:pStyle w:val="Heading2"/>
      </w:pPr>
      <w:r>
        <w:t>11:00-17:00 Taidenäyttely | Airi Tarkkio</w:t>
      </w:r>
    </w:p>
    <w:p>
      <w:r>
        <w:t>Taidenäyttely akryyli- ja grafiikkateoksia.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