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Lyseon alasalissa (Kirkkokatu 7)</w:t>
      </w:r>
    </w:p>
    <w:p>
      <w:r>
        <w:t>19.8.2025 tiistai</w:t>
      </w:r>
    </w:p>
    <w:p>
      <w:pPr>
        <w:pStyle w:val="Heading1"/>
      </w:pPr>
      <w:r>
        <w:t>19.8.2025-18.12.2025</w:t>
      </w:r>
    </w:p>
    <w:p>
      <w:pPr>
        <w:pStyle w:val="Heading2"/>
      </w:pPr>
      <w:r>
        <w:t>19:00-20:30 Shaolin Kung-fu harjoitukset, Seinäjoki</w:t>
      </w:r>
    </w:p>
    <w:p>
      <w:r>
        <w:t>Elämänmittaista kehittymistä ja esteiden voittamista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