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pappilan puistossa, Vöyrin seurakuntatalon takana.</w:t>
      </w:r>
    </w:p>
    <w:p>
      <w:r>
        <w:t>3.7.2026 perjantai</w:t>
      </w:r>
    </w:p>
    <w:p>
      <w:pPr>
        <w:pStyle w:val="Heading1"/>
      </w:pPr>
      <w:r>
        <w:t>3.7.2026-5.7.2026</w:t>
      </w:r>
    </w:p>
    <w:p>
      <w:pPr>
        <w:pStyle w:val="Heading2"/>
      </w:pPr>
      <w:r>
        <w:t>13:00-16:00 Paakarintuvan kahvila</w:t>
      </w:r>
    </w:p>
    <w:p>
      <w:r>
        <w:t>Pop-up-kahvila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