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9.2.2019 lauantai</w:t>
      </w:r>
    </w:p>
    <w:p>
      <w:pPr>
        <w:pStyle w:val="Heading1"/>
      </w:pPr>
      <w:r>
        <w:t>9.2.2019-10.2.2019</w:t>
      </w:r>
    </w:p>
    <w:p>
      <w:pPr>
        <w:pStyle w:val="Heading2"/>
      </w:pPr>
      <w:r>
        <w:t>22:00-00:00 Ebbot Lundberg  The Indigo Children</w:t>
      </w:r>
    </w:p>
    <w:p>
      <w:r>
        <w:t>Ebbot Lundberg &amp; The Indigo Children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