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8.3.2019 perjantai</w:t>
      </w:r>
    </w:p>
    <w:p>
      <w:pPr>
        <w:pStyle w:val="Heading1"/>
      </w:pPr>
      <w:r>
        <w:t>8.3.2019-9.3.2019</w:t>
      </w:r>
    </w:p>
    <w:p>
      <w:pPr>
        <w:pStyle w:val="Heading2"/>
      </w:pPr>
      <w:r>
        <w:t xml:space="preserve">Jo Buddys Trio Riot </w:t>
      </w:r>
    </w:p>
    <w:p>
      <w:r>
        <w:t>Rock N' Roll, Swamp Blues, New Orleans R&amp;B, Doo-Wop, Garage &amp; Surf Rock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