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Kaskinen</w:t>
      </w:r>
    </w:p>
    <w:p>
      <w:r>
        <w:t>19.1.2019 lauantai</w:t>
      </w:r>
    </w:p>
    <w:p>
      <w:pPr>
        <w:pStyle w:val="Heading1"/>
      </w:pPr>
      <w:r>
        <w:t>19.1.2019-20.1.2019</w:t>
      </w:r>
    </w:p>
    <w:p>
      <w:pPr>
        <w:pStyle w:val="Heading2"/>
      </w:pPr>
      <w:r>
        <w:t>19:00-00:00 Classic Hits Fingerstyle Guitar Kiertue - Tomi Paldanius</w:t>
      </w:r>
    </w:p>
    <w:p>
      <w:r>
        <w:t>Fingerstyle kitaristi Tomi Paldanius soittaa tunnetuiden kappaleiden melodiat, soinnut, bassolinjat ja jopa kitarasoolot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