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 xml:space="preserve">13:00-00:00 Kokkolan Talviharmonikka: Kallentori laulaa, tanssii ja soi </w:t>
      </w:r>
    </w:p>
    <w:p>
      <w:r>
        <w:t>Torikööri, Kokkolanseudun harmonikkakerho, Klavertramp ja Aurore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