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16:00-00:00 Energy Week: Energia- ja ympäristöseminaari</w:t>
      </w:r>
    </w:p>
    <w:p>
      <w:r>
        <w:t>Seminaari ja energiapoliittinen puoluetentti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