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10:00-00:00 Satutuokio</w:t>
      </w:r>
    </w:p>
    <w:p>
      <w:r>
        <w:t>Satutuokio Variskan kirjastossa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