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20:00-00:00 Alla Får Vara</w:t>
      </w:r>
    </w:p>
    <w:p>
      <w:r>
        <w:t>Alla Får Vara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