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14:00-00:00 Spektakeldagen – Helafamiljens konstdag  Spektaakkelipäivä Koko perheen taidepäivä</w:t>
      </w:r>
    </w:p>
    <w:p>
      <w:r>
        <w:t>Spektakeldagen – Helafamiljens konstdag / Spektaakkelipäivä Koko perheen taidepäivä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