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13:00-00:00 Kilisee kilisee kulkunen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