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18:00-00:00 Lumoudu lastenkirjallisuudesta varhaiskasvatuksessa!</w:t>
      </w:r>
    </w:p>
    <w:p>
      <w:r>
        <w:t>Lumoudu lastenkirjallisuudesta varhaiskasvatuksessa!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