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8:40-00:00 Johnny English Iskee Jälleen</w:t>
      </w:r>
    </w:p>
    <w:p>
      <w:r>
        <w:t>Johnny English Iskee Jälle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