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20.12.2018 torstai</w:t>
      </w:r>
    </w:p>
    <w:p>
      <w:pPr>
        <w:pStyle w:val="Heading1"/>
      </w:pPr>
      <w:r>
        <w:t>20.12.2018-21.12.2018</w:t>
      </w:r>
    </w:p>
    <w:p>
      <w:pPr>
        <w:pStyle w:val="Heading2"/>
      </w:pPr>
      <w:r>
        <w:t>19:00-00:00 Kung-fu treenit Seinäjoella</w:t>
      </w:r>
    </w:p>
    <w:p>
      <w:r>
        <w:t>Kung-fu treenit Seinäjoella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