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 kunta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13:30-00:00 Keski-Pohjanmaan kirkkohistoriaa</w:t>
      </w:r>
    </w:p>
    <w:p>
      <w:r>
        <w:t>Keski-Pohjanmaan kirkkohistoriaa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