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Kauppatori ja Raatihuoneenpuisto.</w:t>
      </w:r>
    </w:p>
    <w:p>
      <w:r>
        <w:t>13.4.2025 sunnuntai</w:t>
      </w:r>
    </w:p>
    <w:p>
      <w:pPr>
        <w:pStyle w:val="Heading1"/>
      </w:pPr>
      <w:r>
        <w:t>13.4.2025-19.4.2026</w:t>
      </w:r>
    </w:p>
    <w:p>
      <w:pPr>
        <w:pStyle w:val="Heading2"/>
      </w:pPr>
      <w:r>
        <w:t>10:00-16:00 Kristiinankaupungin kevätmarkkinat  18.04 - 19.04 2026</w:t>
      </w:r>
    </w:p>
    <w:p>
      <w:r>
        <w:t>Perinteistä markkinamyyntiä Kristiinankaupungin kauppatorilla ja Raatihuoneenpuistossa.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