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Angelicumsalen, Studium Catholicum, 2. våningen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19:00-21:00 Bösendorfer – 1882: Ett år med Beethoven, vol. 3</w:t>
      </w:r>
    </w:p>
    <w:p>
      <w:r>
        <w:t xml:space="preserve"> </w:t>
      </w:r>
    </w:p>
    <w:p>
      <w:r>
        <w:t>28,00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