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18:00-19:30 Eld och passion – Brahms Zigeunerlieder och körmusik från romantiken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